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9" w:rsidRDefault="00A366E9" w:rsidP="00A366E9">
      <w:pPr>
        <w:pStyle w:val="NormaleWeb"/>
        <w:shd w:val="clear" w:color="auto" w:fill="FFFFFF"/>
        <w:spacing w:before="0" w:beforeAutospacing="0" w:after="0" w:afterAutospacing="0" w:line="486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Il progetto, è stato avviato </w:t>
      </w:r>
      <w:r>
        <w:rPr>
          <w:rStyle w:val="Enfasigrassetto"/>
          <w:rFonts w:ascii="Arial" w:hAnsi="Arial" w:cs="Arial"/>
          <w:color w:val="444444"/>
          <w:sz w:val="27"/>
          <w:szCs w:val="27"/>
        </w:rPr>
        <w:t xml:space="preserve">dall’Istituto Comprensivo Livio Tempesta di </w:t>
      </w:r>
      <w:proofErr w:type="spellStart"/>
      <w:r>
        <w:rPr>
          <w:rStyle w:val="Enfasigrassetto"/>
          <w:rFonts w:ascii="Arial" w:hAnsi="Arial" w:cs="Arial"/>
          <w:color w:val="444444"/>
          <w:sz w:val="27"/>
          <w:szCs w:val="27"/>
        </w:rPr>
        <w:t>Catania</w:t>
      </w:r>
      <w:r>
        <w:rPr>
          <w:rFonts w:ascii="Arial" w:hAnsi="Arial" w:cs="Arial"/>
          <w:color w:val="444444"/>
          <w:sz w:val="27"/>
          <w:szCs w:val="27"/>
        </w:rPr>
        <w:t>dove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il ‘monello’ Gigi scopre che l’Acqua è amica ed è una risorsa limitata e fondamentale per il nostro pianeta e per i suoi abitanti.  Gigi insieme alla “gocciolina” vanno alla scoperta di percorsi tematici inerenti il ciclo dell’acqua, il pozzo, l’acquedotto, l’inquinamento, i disastri ambientali, ed alla costruzione delle regole necessarie per risparmiare l’acqua e tutelare l’ambiente.</w:t>
      </w:r>
    </w:p>
    <w:p w:rsidR="00A366E9" w:rsidRDefault="00A366E9" w:rsidP="00A366E9">
      <w:pPr>
        <w:pStyle w:val="NormaleWeb"/>
        <w:shd w:val="clear" w:color="auto" w:fill="FFFFFF"/>
        <w:spacing w:before="0" w:beforeAutospacing="0" w:after="264" w:afterAutospacing="0" w:line="486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La pubblicazione, curata dal distretto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Sicilia-Malta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del Rotary e personalizzata per l’Istituto, nelle ultime pagine lascia spazio a ciascun studente alle proprie considerazioni ed a un breve racconto dell’esperienza raccolta.</w:t>
      </w:r>
    </w:p>
    <w:p w:rsidR="00A366E9" w:rsidRDefault="00A366E9" w:rsidP="00A366E9">
      <w:pPr>
        <w:pStyle w:val="NormaleWeb"/>
        <w:shd w:val="clear" w:color="auto" w:fill="FFFFFF"/>
        <w:spacing w:before="0" w:beforeAutospacing="0" w:after="264" w:afterAutospacing="0" w:line="486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Alla scuola, sono state distribuite le copie per gli alunni della materna , primaria e della secondaria di primo grado, per consentire ai docenti di approfondire l’argomento sull’ importanza di questa risorsa vitale.</w:t>
      </w:r>
    </w:p>
    <w:p w:rsidR="00A366E9" w:rsidRDefault="00A366E9" w:rsidP="00A366E9">
      <w:pPr>
        <w:pStyle w:val="NormaleWeb"/>
        <w:shd w:val="clear" w:color="auto" w:fill="FFFFFF"/>
        <w:spacing w:before="0" w:beforeAutospacing="0" w:after="264" w:afterAutospacing="0" w:line="486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Il service del Rotary Club Catania Ovest, è stato propedeutico alla riflessione su un bene percepito dalla comunità catanese come scontato e  dovuto, quando in realtà ci sono aree geografiche del territorio che ne  soffrono spesso la scarsità e sono già abituate all’uso parsimonioso e consapevole.</w:t>
      </w:r>
    </w:p>
    <w:p w:rsidR="00A366E9" w:rsidRDefault="00A366E9" w:rsidP="00A366E9">
      <w:pPr>
        <w:pStyle w:val="NormaleWeb"/>
        <w:shd w:val="clear" w:color="auto" w:fill="FFFFFF"/>
        <w:spacing w:before="0" w:beforeAutospacing="0" w:after="264" w:afterAutospacing="0" w:line="486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I bambini hanno scelto di stare dalla parte di Gigi.</w:t>
      </w:r>
    </w:p>
    <w:p w:rsidR="00A366E9" w:rsidRDefault="00A366E9" w:rsidP="00A366E9">
      <w:pPr>
        <w:pStyle w:val="NormaleWeb"/>
        <w:shd w:val="clear" w:color="auto" w:fill="FFFFFF"/>
        <w:spacing w:before="0" w:beforeAutospacing="0" w:after="264" w:afterAutospacing="0" w:line="486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Valeria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Barbagallo</w:t>
      </w:r>
      <w:proofErr w:type="spellEnd"/>
    </w:p>
    <w:p w:rsidR="008D11F7" w:rsidRDefault="008D11F7"/>
    <w:sectPr w:rsidR="008D11F7" w:rsidSect="008D1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6E9"/>
    <w:rsid w:val="006D683D"/>
    <w:rsid w:val="008D11F7"/>
    <w:rsid w:val="00947698"/>
    <w:rsid w:val="00A366E9"/>
    <w:rsid w:val="00ED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1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36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2019-04-03T16:22:00Z</dcterms:created>
  <dcterms:modified xsi:type="dcterms:W3CDTF">2019-04-03T16:23:00Z</dcterms:modified>
</cp:coreProperties>
</file>